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2024年度行政许可情况统计表</w:t>
      </w:r>
    </w:p>
    <w:p/>
    <w:tbl>
      <w:tblPr>
        <w:tblStyle w:val="4"/>
        <w:tblW w:w="14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950"/>
        <w:gridCol w:w="2550"/>
        <w:gridCol w:w="4025"/>
        <w:gridCol w:w="3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9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行政许可实施数量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撤销许可数量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受理数量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许可数量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不予许可数量</w:t>
            </w: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市自然资源和规划局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/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28"/>
          <w:lang w:bidi="ar"/>
        </w:rPr>
      </w:pPr>
    </w:p>
    <w:p>
      <w:pPr>
        <w:jc w:val="center"/>
        <w:rPr>
          <w:sz w:val="24"/>
          <w:szCs w:val="22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28"/>
          <w:lang w:bidi="ar"/>
        </w:rPr>
        <w:t>2024年度行政处罚情况统计表</w:t>
      </w:r>
    </w:p>
    <w:tbl>
      <w:tblPr>
        <w:tblStyle w:val="4"/>
        <w:tblW w:w="155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535"/>
        <w:gridCol w:w="867"/>
        <w:gridCol w:w="567"/>
        <w:gridCol w:w="575"/>
        <w:gridCol w:w="34"/>
        <w:gridCol w:w="533"/>
        <w:gridCol w:w="10"/>
        <w:gridCol w:w="557"/>
        <w:gridCol w:w="10"/>
        <w:gridCol w:w="415"/>
        <w:gridCol w:w="10"/>
        <w:gridCol w:w="557"/>
        <w:gridCol w:w="10"/>
        <w:gridCol w:w="699"/>
        <w:gridCol w:w="10"/>
        <w:gridCol w:w="557"/>
        <w:gridCol w:w="10"/>
        <w:gridCol w:w="699"/>
        <w:gridCol w:w="10"/>
        <w:gridCol w:w="415"/>
        <w:gridCol w:w="10"/>
        <w:gridCol w:w="425"/>
        <w:gridCol w:w="415"/>
        <w:gridCol w:w="10"/>
        <w:gridCol w:w="416"/>
        <w:gridCol w:w="17"/>
        <w:gridCol w:w="379"/>
        <w:gridCol w:w="1233"/>
        <w:gridCol w:w="785"/>
        <w:gridCol w:w="714"/>
        <w:gridCol w:w="518"/>
        <w:gridCol w:w="600"/>
        <w:gridCol w:w="683"/>
        <w:gridCol w:w="609"/>
        <w:gridCol w:w="33"/>
        <w:gridCol w:w="392"/>
        <w:gridCol w:w="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8752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行政处罚实施数量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罚没金额(万元)</w:t>
            </w:r>
          </w:p>
        </w:tc>
        <w:tc>
          <w:tcPr>
            <w:tcW w:w="2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sz w:val="22"/>
                <w:szCs w:val="22"/>
              </w:rPr>
              <w:t>不罚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、轻罚数量</w:t>
            </w:r>
          </w:p>
        </w:tc>
        <w:tc>
          <w:tcPr>
            <w:tcW w:w="2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被行政复议诉讼数量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移送司法机关数量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3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立案数量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结案数量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警告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通报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批评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罚款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没收违法所得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没收非法财物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暂扣许可证件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降低资质等级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吊销许可证件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限制开展生产经营活动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责令停产停业</w:t>
            </w:r>
          </w:p>
        </w:tc>
        <w:tc>
          <w:tcPr>
            <w:tcW w:w="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责令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关闭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限制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从业</w:t>
            </w: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拘留</w:t>
            </w:r>
          </w:p>
        </w:tc>
        <w:tc>
          <w:tcPr>
            <w:tcW w:w="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其他行政处罚</w:t>
            </w: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不予处罚数量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从轻、减轻处罚数量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减免金额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(万元)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被行政复议数量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被行政复议纠错数量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被行政诉讼数量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行政诉讼败诉数量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lang w:eastAsia="zh-CN"/>
              </w:rPr>
              <w:t>市自规局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案件数量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1"/>
                <w:lang w:bidi="ar"/>
              </w:rPr>
              <w:t>结案数量包括经行政复议或者行政诉讼被撤销的行政处罚决定数量。</w:t>
            </w:r>
          </w:p>
        </w:tc>
        <w:tc>
          <w:tcPr>
            <w:tcW w:w="7350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Style w:val="7"/>
                <w:rFonts w:hAnsi="宋体"/>
                <w:sz w:val="21"/>
                <w:szCs w:val="21"/>
                <w:lang w:bidi="ar"/>
              </w:rPr>
            </w:pPr>
            <w:r>
              <w:rPr>
                <w:rStyle w:val="7"/>
                <w:rFonts w:hAnsi="宋体"/>
                <w:sz w:val="21"/>
                <w:szCs w:val="21"/>
                <w:lang w:bidi="ar"/>
              </w:rPr>
              <w:t>1.本栏填写的数据为实施某种行政处罚的</w:t>
            </w:r>
            <w:r>
              <w:rPr>
                <w:rStyle w:val="8"/>
                <w:rFonts w:hAnsi="宋体"/>
                <w:sz w:val="21"/>
                <w:szCs w:val="21"/>
                <w:lang w:bidi="ar"/>
              </w:rPr>
              <w:t>数量</w:t>
            </w:r>
            <w:r>
              <w:rPr>
                <w:rStyle w:val="7"/>
                <w:rFonts w:hAnsi="宋体"/>
                <w:sz w:val="21"/>
                <w:szCs w:val="21"/>
                <w:lang w:bidi="ar"/>
              </w:rPr>
              <w:t>；</w:t>
            </w:r>
          </w:p>
          <w:p>
            <w:pPr>
              <w:widowControl/>
              <w:spacing w:line="240" w:lineRule="exact"/>
              <w:textAlignment w:val="center"/>
              <w:rPr>
                <w:rStyle w:val="7"/>
                <w:rFonts w:hAnsi="宋体"/>
                <w:sz w:val="21"/>
                <w:szCs w:val="21"/>
                <w:lang w:bidi="ar"/>
              </w:rPr>
            </w:pPr>
            <w:r>
              <w:rPr>
                <w:rStyle w:val="7"/>
                <w:rFonts w:hAnsi="宋体"/>
                <w:sz w:val="21"/>
                <w:szCs w:val="21"/>
                <w:lang w:bidi="ar"/>
              </w:rPr>
              <w:t>2.一个处罚决定书中包含一种行政处罚的，计入相应的行政处罚类别栏中；包含两种以上行政处罚类别的，计入最重的行政处罚类别栏中，不重复统计。如“没收违法所得，并处罚款”，计入“没收违法所得”类别；并处明确类别的行政处罚和其他行政处罚的，计入明确类别的行政处罚，如“处罚款，并处其他行政处罚”，计入“罚款”类别。行政处罚类别从轻到重的顺序：（1）警告，（2）通报批评，（3）罚款，（4）没收违法所得，（5）没收非法财物，（6）暂扣许可证件，（7）降低资质等级，（8）吊销许可证件，（9）限制开展生产经营活动，（10）责令停产停业，（11）责令关闭，（12）限制从业，（13）行政拘留。</w:t>
            </w:r>
          </w:p>
          <w:p>
            <w:pPr>
              <w:widowControl/>
              <w:spacing w:line="240" w:lineRule="exact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Style w:val="7"/>
                <w:rFonts w:hAnsi="宋体"/>
                <w:sz w:val="21"/>
                <w:szCs w:val="21"/>
                <w:lang w:bidi="ar"/>
              </w:rPr>
              <w:t>3.其他行政处罚为法律、行政法规规定的其他行政处罚。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1"/>
                <w:lang w:bidi="ar"/>
              </w:rPr>
              <w:t>没收违法所得、没收非法财物能确定金额的，计入“罚没金额”；不能确定金额的，不计入“罚没金额”。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8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>
      <w:pPr>
        <w:jc w:val="center"/>
        <w:rPr>
          <w:sz w:val="24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2024年度行政强制情况统计表</w:t>
      </w:r>
    </w:p>
    <w:tbl>
      <w:tblPr>
        <w:tblStyle w:val="4"/>
        <w:tblW w:w="1508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995"/>
        <w:gridCol w:w="939"/>
        <w:gridCol w:w="990"/>
        <w:gridCol w:w="948"/>
        <w:gridCol w:w="936"/>
        <w:gridCol w:w="983"/>
        <w:gridCol w:w="1107"/>
        <w:gridCol w:w="1256"/>
        <w:gridCol w:w="1002"/>
        <w:gridCol w:w="964"/>
        <w:gridCol w:w="1014"/>
        <w:gridCol w:w="936"/>
        <w:gridCol w:w="1047"/>
        <w:gridCol w:w="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480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行政强制措施实施数量</w:t>
            </w:r>
          </w:p>
        </w:tc>
        <w:tc>
          <w:tcPr>
            <w:tcW w:w="830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行政强制执行实施数量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480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830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查封场所、设施或者财物（件）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扣押财物（件）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冻结存款、汇款（件）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其他行政强制措施（件）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合计1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（件）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加处罚款或者滞纳金（件）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划拨存款、汇款（件）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拍卖或者依法处理查封、扣押的场所、设施或者财物（件）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排除妨碍、恢复原状（件）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代履行（件）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其他强制执行（件）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合计2（件）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申请法院强制执行数（件）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市自规局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sz w:val="20"/>
          <w:szCs w:val="22"/>
        </w:rPr>
      </w:pPr>
    </w:p>
    <w:p>
      <w:pPr>
        <w:jc w:val="center"/>
        <w:rPr>
          <w:sz w:val="24"/>
          <w:szCs w:val="22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2024年度行政征收征用情况统计表</w:t>
      </w:r>
    </w:p>
    <w:p>
      <w:pPr>
        <w:rPr>
          <w:sz w:val="20"/>
          <w:szCs w:val="22"/>
        </w:rPr>
      </w:pPr>
    </w:p>
    <w:tbl>
      <w:tblPr>
        <w:tblStyle w:val="4"/>
        <w:tblW w:w="149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2650"/>
        <w:gridCol w:w="2800"/>
        <w:gridCol w:w="3180"/>
        <w:gridCol w:w="3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行政征收数量</w:t>
            </w:r>
          </w:p>
        </w:tc>
        <w:tc>
          <w:tcPr>
            <w:tcW w:w="3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行政征用数量（件）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行政收费（次）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行政收费数额（万元）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土地、房屋征收数量（件）</w:t>
            </w:r>
          </w:p>
        </w:tc>
        <w:tc>
          <w:tcPr>
            <w:tcW w:w="3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市自然资源和规划局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17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15034.2175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</w:tbl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p>
      <w:pPr>
        <w:rPr>
          <w:rFonts w:hint="eastAsia"/>
          <w:sz w:val="20"/>
          <w:szCs w:val="22"/>
        </w:rPr>
      </w:pPr>
    </w:p>
    <w:p>
      <w:pPr>
        <w:rPr>
          <w:rFonts w:hint="eastAsia"/>
          <w:sz w:val="20"/>
          <w:szCs w:val="22"/>
        </w:rPr>
      </w:pPr>
    </w:p>
    <w:p>
      <w:pPr>
        <w:rPr>
          <w:rFonts w:hint="eastAsia"/>
          <w:sz w:val="20"/>
          <w:szCs w:val="22"/>
        </w:rPr>
      </w:pPr>
    </w:p>
    <w:p>
      <w:pPr>
        <w:rPr>
          <w:rFonts w:hint="eastAsia"/>
          <w:sz w:val="20"/>
          <w:szCs w:val="22"/>
        </w:rPr>
      </w:pPr>
    </w:p>
    <w:p>
      <w:pPr>
        <w:rPr>
          <w:rFonts w:hint="eastAsia"/>
          <w:sz w:val="20"/>
          <w:szCs w:val="22"/>
        </w:rPr>
      </w:pPr>
    </w:p>
    <w:p>
      <w:pPr>
        <w:rPr>
          <w:rFonts w:hint="eastAsia"/>
          <w:sz w:val="20"/>
          <w:szCs w:val="22"/>
        </w:rPr>
      </w:pPr>
    </w:p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2024年度行政检查情况统计表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tbl>
      <w:tblPr>
        <w:tblStyle w:val="4"/>
        <w:tblW w:w="14894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1985"/>
        <w:gridCol w:w="2410"/>
        <w:gridCol w:w="1842"/>
        <w:gridCol w:w="2127"/>
        <w:gridCol w:w="1701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4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双随机、一公开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重点领域专项治理</w:t>
            </w:r>
          </w:p>
        </w:tc>
        <w:tc>
          <w:tcPr>
            <w:tcW w:w="3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检查次数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（次）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检查企业数量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（个）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检查次数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（次）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检查企业数量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（个）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检查次数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（次）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检查企业数量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市自然资源和规划局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</w:tbl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sectPr>
      <w:pgSz w:w="16838" w:h="11906" w:orient="landscape"/>
      <w:pgMar w:top="624" w:right="510" w:bottom="624" w:left="5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Segoe UI">
    <w:altName w:val="Noto Music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DBhMGI4M2M4Y2U2ODlhYzFkYjc5MDg5N2Q0YzYifQ=="/>
    <w:docVar w:name="KSO_WPS_MARK_KEY" w:val="f9c02c0e-7944-4097-aba9-0d83caaea2c7"/>
  </w:docVars>
  <w:rsids>
    <w:rsidRoot w:val="48415FC3"/>
    <w:rsid w:val="000C4446"/>
    <w:rsid w:val="000F1BF9"/>
    <w:rsid w:val="00157869"/>
    <w:rsid w:val="002F51B6"/>
    <w:rsid w:val="0031621F"/>
    <w:rsid w:val="00321F41"/>
    <w:rsid w:val="00354CB9"/>
    <w:rsid w:val="00430670"/>
    <w:rsid w:val="0043374D"/>
    <w:rsid w:val="004B1BA0"/>
    <w:rsid w:val="004B4ACA"/>
    <w:rsid w:val="00505BBD"/>
    <w:rsid w:val="0055268A"/>
    <w:rsid w:val="005D2CA5"/>
    <w:rsid w:val="006D2B9A"/>
    <w:rsid w:val="007612D4"/>
    <w:rsid w:val="009864D2"/>
    <w:rsid w:val="00A016B8"/>
    <w:rsid w:val="00A07D07"/>
    <w:rsid w:val="00B6117A"/>
    <w:rsid w:val="00D368E3"/>
    <w:rsid w:val="00DB28F0"/>
    <w:rsid w:val="00DC771E"/>
    <w:rsid w:val="00E5791C"/>
    <w:rsid w:val="00F95ACF"/>
    <w:rsid w:val="00FD63B5"/>
    <w:rsid w:val="47C356B2"/>
    <w:rsid w:val="48415FC3"/>
    <w:rsid w:val="49D4D767"/>
    <w:rsid w:val="5BF58437"/>
    <w:rsid w:val="71174EA2"/>
    <w:rsid w:val="7DFCA0D6"/>
    <w:rsid w:val="BAD1DE54"/>
    <w:rsid w:val="BFFF0CA2"/>
    <w:rsid w:val="DD6F23DE"/>
    <w:rsid w:val="EFED7049"/>
    <w:rsid w:val="FCFBE0CC"/>
    <w:rsid w:val="FD4E6082"/>
    <w:rsid w:val="FD57C1A5"/>
    <w:rsid w:val="FFAD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font51"/>
    <w:basedOn w:val="5"/>
    <w:qFormat/>
    <w:uiPriority w:val="0"/>
    <w:rPr>
      <w:rFonts w:hint="default" w:ascii="楷体_GB2312" w:eastAsia="楷体_GB2312" w:cs="楷体_GB2312"/>
      <w:color w:val="000000"/>
      <w:sz w:val="28"/>
      <w:szCs w:val="28"/>
      <w:u w:val="none"/>
    </w:rPr>
  </w:style>
  <w:style w:type="character" w:customStyle="1" w:styleId="8">
    <w:name w:val="font31"/>
    <w:basedOn w:val="5"/>
    <w:qFormat/>
    <w:uiPriority w:val="0"/>
    <w:rPr>
      <w:rFonts w:hint="default" w:ascii="楷体_GB2312" w:eastAsia="楷体_GB2312" w:cs="楷体_GB2312"/>
      <w:b/>
      <w:bCs/>
      <w:color w:val="000000"/>
      <w:sz w:val="28"/>
      <w:szCs w:val="28"/>
      <w:u w:val="none"/>
    </w:r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2189</Words>
  <Characters>319</Characters>
  <Lines>2</Lines>
  <Paragraphs>5</Paragraphs>
  <TotalTime>0</TotalTime>
  <ScaleCrop>false</ScaleCrop>
  <LinksUpToDate>false</LinksUpToDate>
  <CharactersWithSpaces>2503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2024-01-19T23:54:00Z</dcterms:created>
  <dc:creator>阿荣</dc:creator>
  <cp:lastModifiedBy>uos</cp:lastModifiedBy>
  <dcterms:modified xsi:type="dcterms:W3CDTF">2025-01-16T10:43:48Z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F19922E578E946B99127FBEA20A3A70C_13</vt:lpwstr>
  </property>
</Properties>
</file>