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A774"/>
    <w:p w14:paraId="3F67E096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0D2A302B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1AB98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B3D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65C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0F2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73884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2DCE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074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7DC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E8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EF3C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5CF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09D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9CF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6C3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8F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9C3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此处填报数据为：行政许可机关作出撤销许可决定的数量</w:t>
            </w:r>
          </w:p>
        </w:tc>
      </w:tr>
      <w:tr w14:paraId="45987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9C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肥城市农业农村局</w:t>
            </w:r>
          </w:p>
          <w:p w14:paraId="425AC0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（肥城市畜牧兽医局）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1E1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70481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C91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70481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23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D28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591548E4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 1.统计范围为2024年度1月1日至12月31日。 2. 准予变更、延续和不予变更、延续的数量，分别计入“许可数量、不予许可数量”。</w:t>
      </w:r>
    </w:p>
    <w:p w14:paraId="7652058A"/>
    <w:p w14:paraId="6EAFDF3A">
      <w:pPr>
        <w:rPr>
          <w:rFonts w:hint="eastAsia"/>
        </w:rPr>
      </w:pPr>
    </w:p>
    <w:p w14:paraId="6899ED29">
      <w:pPr>
        <w:rPr>
          <w:rFonts w:hint="eastAsia"/>
        </w:rPr>
      </w:pPr>
    </w:p>
    <w:p w14:paraId="12861D92">
      <w:pPr>
        <w:rPr>
          <w:rFonts w:hint="eastAsia"/>
        </w:rPr>
      </w:pPr>
    </w:p>
    <w:p w14:paraId="0E2A8E9B">
      <w:pPr>
        <w:rPr>
          <w:rFonts w:hint="eastAsia"/>
        </w:rPr>
      </w:pPr>
    </w:p>
    <w:p w14:paraId="230D53E1">
      <w:pPr>
        <w:rPr>
          <w:rFonts w:hint="eastAsia"/>
        </w:rPr>
      </w:pPr>
    </w:p>
    <w:p w14:paraId="391C3EC6"/>
    <w:p w14:paraId="18328E84"/>
    <w:p w14:paraId="38A90BC8"/>
    <w:p w14:paraId="1C94ED5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0548F7C6">
      <w:pPr>
        <w:jc w:val="center"/>
        <w:rPr>
          <w:sz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1"/>
        <w:gridCol w:w="845"/>
        <w:gridCol w:w="565"/>
        <w:gridCol w:w="8"/>
        <w:gridCol w:w="415"/>
        <w:gridCol w:w="34"/>
        <w:gridCol w:w="533"/>
        <w:gridCol w:w="10"/>
        <w:gridCol w:w="557"/>
        <w:gridCol w:w="10"/>
        <w:gridCol w:w="405"/>
        <w:gridCol w:w="57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15"/>
        <w:gridCol w:w="10"/>
        <w:gridCol w:w="415"/>
        <w:gridCol w:w="10"/>
        <w:gridCol w:w="416"/>
        <w:gridCol w:w="17"/>
        <w:gridCol w:w="555"/>
        <w:gridCol w:w="1134"/>
        <w:gridCol w:w="708"/>
        <w:gridCol w:w="714"/>
        <w:gridCol w:w="851"/>
        <w:gridCol w:w="567"/>
        <w:gridCol w:w="567"/>
        <w:gridCol w:w="425"/>
        <w:gridCol w:w="33"/>
        <w:gridCol w:w="392"/>
        <w:gridCol w:w="524"/>
      </w:tblGrid>
      <w:tr w14:paraId="0DA6F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41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2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C9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DCC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92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41E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00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4A9ED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2B59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D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8B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715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ADB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5779FAE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D9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44A2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09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7A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F9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8E4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0C1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016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0D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5F199F2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EDF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6865C80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797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712F677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95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723E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399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FA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211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296371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4B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0A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62AD1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D5BA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E583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50509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299F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填报说明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5AF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案件数量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B8DC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结案数量包括经行政复议或者行政诉讼被撤销的行政处罚决定数量。</w:t>
            </w:r>
          </w:p>
        </w:tc>
        <w:tc>
          <w:tcPr>
            <w:tcW w:w="737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CD06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1.本栏填写的数据为实施某种行政处罚的</w:t>
            </w:r>
            <w:r>
              <w:rPr>
                <w:rStyle w:val="8"/>
                <w:rFonts w:hAnsi="宋体"/>
                <w:sz w:val="21"/>
                <w:szCs w:val="21"/>
                <w:lang w:bidi="ar"/>
              </w:rPr>
              <w:t>数量</w:t>
            </w:r>
            <w:r>
              <w:rPr>
                <w:rStyle w:val="7"/>
                <w:rFonts w:hAnsi="宋体"/>
                <w:sz w:val="21"/>
                <w:szCs w:val="21"/>
                <w:lang w:bidi="ar"/>
              </w:rPr>
              <w:t>；</w:t>
            </w:r>
          </w:p>
          <w:p w14:paraId="22803635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 w14:paraId="0E5A41E4">
            <w:pPr>
              <w:widowControl/>
              <w:spacing w:line="240" w:lineRule="exact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3.其他行政处罚为法律、行政法规规定的其他行政处罚。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F347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49F8F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31703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1EF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8F3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此处填报的数据应当为案件数量</w:t>
            </w:r>
          </w:p>
        </w:tc>
      </w:tr>
      <w:tr w14:paraId="7F60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C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535E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944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A498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226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733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C684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50E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103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A00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BAE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EC4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B69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7A7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76D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32A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9C6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A5A7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11.7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DB5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DA8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55E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3D0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2B9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19C9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49A8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DA30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</w:tbl>
    <w:p w14:paraId="51EA8DFC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</w:rPr>
        <w:t>填表说明：统计范围为2024年度1月1日至12月31日。</w:t>
      </w:r>
    </w:p>
    <w:p w14:paraId="22074165">
      <w:pPr>
        <w:widowControl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保存提交</w:t>
      </w:r>
    </w:p>
    <w:p w14:paraId="3B918B24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114FE69C"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5B0D11DF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14:paraId="4362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82E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D73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EF9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25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5D58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66F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9F03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01D7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B37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58BEE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9CF0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F96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1C9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7F3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55E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A5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177121C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2C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156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3D9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D75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B0E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F0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26B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5770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9BD4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5267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FD5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543A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此处填报数据为：行政执法机关作出“查封场所、设施或者财物”决定的数量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4433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此处填报数据为：行政执法机关作出“扣押财物”决定的数量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85A4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此处填报数据为：行政执法机关“作出冻结存款、汇款”决定的数量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80E3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805D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7D96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此处填报数据为：行政执法机关作出“加处罚款或者滞纳金”决定的数量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DB28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此处填报数据为：行政执法机关作出“划拨存款、汇款”决定的数量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3F53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93D8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此处填报数据为：行政执法机关作出“排除妨碍、恢复原状”决定的数量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F94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此处填报数据为：行政执法机关作出“代履行”决定的数量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7F2C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471B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F676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D886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为合计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1+合计2+申请法院强制执行数</w:t>
            </w:r>
          </w:p>
        </w:tc>
      </w:tr>
      <w:tr w14:paraId="6E17D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7FB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C80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075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C7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32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03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50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79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B64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B51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0D3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60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26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460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4D4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</w:tbl>
    <w:p w14:paraId="40DD63B0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填表说明：1.统计范围为2024年度1月1日至12月31日。 2.行政强制措施实施数量是指作出“查封场所、设施或者财物、扣押财物、冻结存款、汇款或者其他行政强制措施”决定的数量。 3.行政强制执行实施数量是指“加处罚款或者滞纳金、划拨存款、汇款、拍卖或者依法处理查封、扣押的场所、设施或者财物、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 4.其他强制执行方式，如《城乡规划法》规定的强制拆除；《煤炭法》规定的强制停产、强制消除安全隐患；《金银管理条例》规 定的强制收购；《外汇管理条例》规定的回兑等。 5.申请法院强制执行数量是指向法院申请强制执行的数量，时间以申请日期为准。</w:t>
      </w:r>
    </w:p>
    <w:p w14:paraId="2DE1B2FA">
      <w:pPr>
        <w:rPr>
          <w:sz w:val="20"/>
          <w:szCs w:val="22"/>
        </w:rPr>
      </w:pPr>
    </w:p>
    <w:p w14:paraId="2A980561"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7FC4BCE1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 w14:paraId="3AF5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15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698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90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3D06D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4F7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55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E7C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77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8ADC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EF04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3B68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D62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D1D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96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99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此处填报数据为：行政执法机关作出行政征用决定的件数</w:t>
            </w:r>
          </w:p>
        </w:tc>
      </w:tr>
      <w:tr w14:paraId="3FFE8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60F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B2AB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B279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88C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D5BE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6086B249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 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</w:t>
      </w:r>
    </w:p>
    <w:p w14:paraId="76F62511">
      <w:pPr>
        <w:rPr>
          <w:sz w:val="20"/>
          <w:szCs w:val="22"/>
        </w:rPr>
      </w:pPr>
    </w:p>
    <w:p w14:paraId="55E7DBE9">
      <w:pPr>
        <w:rPr>
          <w:sz w:val="20"/>
          <w:szCs w:val="22"/>
        </w:rPr>
      </w:pPr>
    </w:p>
    <w:p w14:paraId="12BE0490">
      <w:pPr>
        <w:rPr>
          <w:sz w:val="20"/>
          <w:szCs w:val="22"/>
        </w:rPr>
      </w:pPr>
    </w:p>
    <w:p w14:paraId="58E95239">
      <w:pPr>
        <w:rPr>
          <w:sz w:val="20"/>
          <w:szCs w:val="22"/>
        </w:rPr>
      </w:pPr>
    </w:p>
    <w:p w14:paraId="4367968D">
      <w:pPr>
        <w:rPr>
          <w:rFonts w:hint="eastAsia"/>
          <w:sz w:val="20"/>
          <w:szCs w:val="22"/>
        </w:rPr>
      </w:pPr>
    </w:p>
    <w:p w14:paraId="00E13313">
      <w:pPr>
        <w:rPr>
          <w:rFonts w:hint="eastAsia"/>
          <w:sz w:val="20"/>
          <w:szCs w:val="22"/>
        </w:rPr>
      </w:pPr>
    </w:p>
    <w:p w14:paraId="36FCDD20">
      <w:pPr>
        <w:rPr>
          <w:rFonts w:hint="eastAsia"/>
          <w:sz w:val="20"/>
          <w:szCs w:val="22"/>
        </w:rPr>
      </w:pPr>
    </w:p>
    <w:p w14:paraId="0923EDCF">
      <w:pPr>
        <w:rPr>
          <w:rFonts w:hint="eastAsia"/>
          <w:sz w:val="20"/>
          <w:szCs w:val="22"/>
        </w:rPr>
      </w:pPr>
    </w:p>
    <w:p w14:paraId="0636023B">
      <w:pPr>
        <w:rPr>
          <w:rFonts w:hint="eastAsia"/>
          <w:sz w:val="20"/>
          <w:szCs w:val="22"/>
        </w:rPr>
      </w:pPr>
    </w:p>
    <w:p w14:paraId="48CB5065">
      <w:pPr>
        <w:rPr>
          <w:rFonts w:hint="eastAsia"/>
          <w:sz w:val="20"/>
          <w:szCs w:val="22"/>
        </w:rPr>
      </w:pPr>
    </w:p>
    <w:p w14:paraId="7B3EBA3C">
      <w:pPr>
        <w:rPr>
          <w:sz w:val="20"/>
          <w:szCs w:val="22"/>
        </w:rPr>
      </w:pPr>
    </w:p>
    <w:p w14:paraId="09777AF6">
      <w:pPr>
        <w:rPr>
          <w:sz w:val="20"/>
          <w:szCs w:val="22"/>
        </w:rPr>
      </w:pPr>
    </w:p>
    <w:p w14:paraId="4BC4CCF3">
      <w:pPr>
        <w:rPr>
          <w:sz w:val="20"/>
          <w:szCs w:val="22"/>
        </w:rPr>
      </w:pPr>
    </w:p>
    <w:p w14:paraId="0370318E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047409FE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7A1A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010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9CE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8959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4F3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21F18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2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66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A6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006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A1F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9E5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1A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057F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872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肥城市农业农村局</w:t>
            </w:r>
          </w:p>
          <w:p w14:paraId="3E17C424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（肥城市畜牧兽医局）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777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1CFF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B4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827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8DB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D239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2997AC8C">
      <w:pPr>
        <w:rPr>
          <w:sz w:val="20"/>
          <w:szCs w:val="22"/>
        </w:rPr>
      </w:pPr>
    </w:p>
    <w:p w14:paraId="358F2532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1B764322"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1F4620ED"/>
    <w:rsid w:val="204A5285"/>
    <w:rsid w:val="2DD4369A"/>
    <w:rsid w:val="47C356B2"/>
    <w:rsid w:val="48415FC3"/>
    <w:rsid w:val="49D4D767"/>
    <w:rsid w:val="4A9F42F8"/>
    <w:rsid w:val="7397181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918</Words>
  <Characters>950</Characters>
  <Lines>2</Lines>
  <Paragraphs>5</Paragraphs>
  <TotalTime>1314</TotalTime>
  <ScaleCrop>false</ScaleCrop>
  <LinksUpToDate>false</LinksUpToDate>
  <CharactersWithSpaces>953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考考的主人</cp:lastModifiedBy>
  <dcterms:modified xsi:type="dcterms:W3CDTF">2025-01-21T00:45:16Z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AB00571E6C7649A1ADDE92954DDC08DA_13</vt:lpwstr>
  </property>
  <property fmtid="{D5CDD505-2E9C-101B-9397-08002B2CF9AE}" pid="4" name="KSOTemplateDocerSaveRecord">
    <vt:lpwstr>eyJoZGlkIjoiNjg1ZjMyOTlmMjZhNmJlNzk1MmM0MGJmYmUzZTQxZWUiLCJ1c2VySWQiOiIzNTQ3MTQ3OTgifQ==</vt:lpwstr>
  </property>
</Properties>
</file>