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宋体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在城市建筑物、设施上张挂、张贴宣传品审批</w:t>
      </w:r>
    </w:p>
    <w:p>
      <w:pPr>
        <w:widowControl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服务指南</w:t>
      </w:r>
    </w:p>
    <w:p>
      <w:pPr>
        <w:spacing w:line="260" w:lineRule="exact"/>
        <w:ind w:firstLine="560" w:firstLineChars="200"/>
        <w:rPr>
          <w:sz w:val="28"/>
          <w:szCs w:val="28"/>
        </w:rPr>
      </w:pPr>
    </w:p>
    <w:p>
      <w:pPr>
        <w:spacing w:line="500" w:lineRule="exact"/>
        <w:rPr>
          <w:rFonts w:ascii="楷体_GB2312" w:hAnsi="黑体" w:eastAsia="楷体_GB2312" w:cs="宋体"/>
          <w:b/>
          <w:bCs/>
          <w:sz w:val="32"/>
          <w:szCs w:val="32"/>
        </w:rPr>
      </w:pPr>
      <w:r>
        <w:rPr>
          <w:rFonts w:hint="eastAsia" w:ascii="楷体_GB2312" w:hAnsi="黑体" w:eastAsia="楷体_GB2312" w:cs="宋体"/>
          <w:b/>
          <w:bCs/>
          <w:sz w:val="32"/>
          <w:szCs w:val="32"/>
        </w:rPr>
        <w:t>一、项目名称</w:t>
      </w:r>
    </w:p>
    <w:p>
      <w:pPr>
        <w:spacing w:line="50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在城市建筑物、设施上张挂、张贴宣传品审批</w:t>
      </w:r>
    </w:p>
    <w:p>
      <w:pPr>
        <w:spacing w:line="500" w:lineRule="exact"/>
        <w:rPr>
          <w:rFonts w:ascii="楷体_GB2312" w:hAnsi="黑体" w:eastAsia="楷体_GB2312" w:cs="宋体"/>
          <w:b/>
          <w:bCs/>
          <w:sz w:val="32"/>
          <w:szCs w:val="32"/>
        </w:rPr>
      </w:pPr>
      <w:r>
        <w:rPr>
          <w:rFonts w:hint="eastAsia" w:ascii="楷体_GB2312" w:hAnsi="黑体" w:eastAsia="楷体_GB2312" w:cs="宋体"/>
          <w:b/>
          <w:bCs/>
          <w:sz w:val="32"/>
          <w:szCs w:val="32"/>
        </w:rPr>
        <w:t>二、受理主体</w:t>
      </w:r>
    </w:p>
    <w:p>
      <w:pPr>
        <w:spacing w:before="100" w:after="100" w:line="500" w:lineRule="exact"/>
        <w:ind w:firstLine="640" w:firstLineChars="200"/>
        <w:jc w:val="left"/>
        <w:rPr>
          <w:rFonts w:ascii="仿宋_GB2312" w:hAnsi="仿宋" w:eastAsia="仿宋_GB2312"/>
          <w:sz w:val="32"/>
          <w:szCs w:val="32"/>
          <w:shd w:val="clear" w:color="000000" w:fill="FFFFFF"/>
        </w:rPr>
      </w:pPr>
      <w:r>
        <w:rPr>
          <w:rFonts w:hint="eastAsia" w:ascii="仿宋_GB2312" w:hAnsi="仿宋" w:eastAsia="仿宋_GB2312"/>
          <w:sz w:val="32"/>
          <w:szCs w:val="32"/>
          <w:shd w:val="clear" w:color="000000" w:fill="FFFFFF"/>
        </w:rPr>
        <w:t>肥城市行政审批服务局 (投资建设窗口)</w:t>
      </w:r>
    </w:p>
    <w:p>
      <w:pPr>
        <w:spacing w:line="500" w:lineRule="atLeast"/>
        <w:rPr>
          <w:rFonts w:ascii="楷体_GB2312" w:hAnsi="黑体" w:eastAsia="楷体_GB2312" w:cs="宋体"/>
          <w:b/>
          <w:bCs/>
          <w:sz w:val="32"/>
          <w:szCs w:val="32"/>
        </w:rPr>
      </w:pPr>
      <w:r>
        <w:rPr>
          <w:rFonts w:hint="eastAsia" w:ascii="楷体_GB2312" w:hAnsi="黑体" w:eastAsia="楷体_GB2312" w:cs="宋体"/>
          <w:b/>
          <w:bCs/>
          <w:sz w:val="32"/>
          <w:szCs w:val="32"/>
        </w:rPr>
        <w:t>三、办理依据</w:t>
      </w:r>
    </w:p>
    <w:p>
      <w:pPr>
        <w:spacing w:line="500" w:lineRule="atLeas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</w:rPr>
        <w:t>《城市市容和环境卫生管理条例》（国务院令第101号）</w:t>
      </w:r>
    </w:p>
    <w:p>
      <w:pPr>
        <w:spacing w:line="500" w:lineRule="atLeas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《山东省城镇容貌和环境卫生管理办法》（山东省人民政府令第218号）</w:t>
      </w:r>
    </w:p>
    <w:p>
      <w:pPr>
        <w:spacing w:line="500" w:lineRule="atLeast"/>
        <w:rPr>
          <w:rFonts w:ascii="楷体_GB2312" w:hAnsi="黑体" w:eastAsia="楷体_GB2312" w:cs="宋体"/>
          <w:b/>
          <w:bCs/>
          <w:sz w:val="32"/>
          <w:szCs w:val="32"/>
        </w:rPr>
      </w:pPr>
      <w:r>
        <w:rPr>
          <w:rFonts w:hint="eastAsia" w:ascii="楷体_GB2312" w:hAnsi="黑体" w:eastAsia="楷体_GB2312" w:cs="宋体"/>
          <w:b/>
          <w:bCs/>
          <w:sz w:val="32"/>
          <w:szCs w:val="32"/>
        </w:rPr>
        <w:t>四、受理条件</w:t>
      </w:r>
    </w:p>
    <w:p>
      <w:pPr>
        <w:spacing w:line="500" w:lineRule="atLeas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ascii="仿宋_GB2312" w:hAnsi="宋体" w:eastAsia="仿宋_GB2312" w:cs="宋体"/>
          <w:sz w:val="32"/>
          <w:szCs w:val="32"/>
        </w:rPr>
        <w:t>1</w:t>
      </w:r>
      <w:r>
        <w:rPr>
          <w:rFonts w:hint="eastAsia" w:ascii="仿宋_GB2312" w:hAnsi="宋体" w:eastAsia="仿宋_GB2312" w:cs="宋体"/>
          <w:sz w:val="32"/>
          <w:szCs w:val="32"/>
        </w:rPr>
        <w:t>、广告语言健康，画面美观，与周围环境相协调；</w:t>
      </w:r>
    </w:p>
    <w:p>
      <w:pPr>
        <w:spacing w:line="500" w:lineRule="atLeas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ascii="仿宋_GB2312" w:hAnsi="宋体" w:eastAsia="仿宋_GB2312" w:cs="宋体"/>
          <w:sz w:val="32"/>
          <w:szCs w:val="32"/>
        </w:rPr>
        <w:t>2</w:t>
      </w:r>
      <w:r>
        <w:rPr>
          <w:rFonts w:hint="eastAsia" w:ascii="仿宋_GB2312" w:hAnsi="宋体" w:eastAsia="仿宋_GB2312" w:cs="宋体"/>
          <w:sz w:val="32"/>
          <w:szCs w:val="32"/>
        </w:rPr>
        <w:t>、广告语言、文字、计量单位符合国家规范要求；</w:t>
      </w:r>
    </w:p>
    <w:p>
      <w:pPr>
        <w:spacing w:line="500" w:lineRule="atLeas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ascii="仿宋_GB2312" w:hAnsi="宋体" w:eastAsia="仿宋_GB2312" w:cs="宋体"/>
          <w:sz w:val="32"/>
          <w:szCs w:val="32"/>
        </w:rPr>
        <w:t>3</w:t>
      </w:r>
      <w:r>
        <w:rPr>
          <w:rFonts w:hint="eastAsia" w:ascii="仿宋_GB2312" w:hAnsi="宋体" w:eastAsia="仿宋_GB2312" w:cs="宋体"/>
          <w:sz w:val="32"/>
          <w:szCs w:val="32"/>
        </w:rPr>
        <w:t>、不得含有虚假内容，不得欺骗和误导消费者。</w:t>
      </w:r>
    </w:p>
    <w:p>
      <w:pPr>
        <w:spacing w:line="500" w:lineRule="atLeast"/>
        <w:ind w:firstLine="640" w:firstLineChars="20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ascii="仿宋_GB2312" w:eastAsia="仿宋_GB2312"/>
          <w:color w:val="000000"/>
          <w:kern w:val="0"/>
          <w:sz w:val="32"/>
          <w:szCs w:val="32"/>
        </w:rPr>
        <w:t>4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、广告设置安全措施齐全到位；</w:t>
      </w:r>
    </w:p>
    <w:p>
      <w:pPr>
        <w:tabs>
          <w:tab w:val="left" w:pos="1080"/>
        </w:tabs>
        <w:spacing w:line="500" w:lineRule="atLeas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5</w:t>
      </w:r>
      <w:r>
        <w:rPr>
          <w:rFonts w:hint="eastAsia" w:ascii="仿宋_GB2312" w:eastAsia="仿宋_GB2312"/>
          <w:color w:val="000000"/>
          <w:sz w:val="32"/>
          <w:szCs w:val="32"/>
        </w:rPr>
        <w:t>、设置场地或建筑物、市政公用设施等无使用纠纷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00" w:lineRule="atLeast"/>
        <w:rPr>
          <w:rFonts w:ascii="楷体_GB2312" w:hAnsi="黑体" w:eastAsia="楷体_GB2312" w:cs="宋体"/>
          <w:b/>
          <w:bCs/>
          <w:sz w:val="32"/>
          <w:szCs w:val="32"/>
        </w:rPr>
      </w:pPr>
      <w:r>
        <w:rPr>
          <w:rFonts w:hint="eastAsia" w:ascii="楷体_GB2312" w:hAnsi="黑体" w:eastAsia="楷体_GB2312" w:cs="宋体"/>
          <w:b/>
          <w:bCs/>
          <w:sz w:val="32"/>
          <w:szCs w:val="32"/>
        </w:rPr>
        <w:t>五、申报材料</w:t>
      </w:r>
    </w:p>
    <w:p>
      <w:pPr>
        <w:spacing w:line="500" w:lineRule="atLeas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《在城市建筑物、设施上张挂、张贴宣传品审批》表</w:t>
      </w:r>
      <w:r>
        <w:rPr>
          <w:rFonts w:hint="eastAsia" w:ascii="仿宋_GB2312" w:eastAsia="仿宋_GB2312"/>
          <w:sz w:val="32"/>
          <w:szCs w:val="32"/>
        </w:rPr>
        <w:t>（纸质版二份，单位的加盖公章）。</w:t>
      </w:r>
    </w:p>
    <w:p>
      <w:pPr>
        <w:spacing w:line="500" w:lineRule="atLeas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00" w:lineRule="atLeas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>
      <w:pPr>
        <w:spacing w:line="500" w:lineRule="exact"/>
        <w:rPr>
          <w:rFonts w:ascii="楷体_GB2312" w:hAnsi="黑体" w:eastAsia="楷体_GB2312" w:cs="宋体"/>
          <w:b/>
          <w:bCs/>
          <w:sz w:val="32"/>
          <w:szCs w:val="32"/>
        </w:rPr>
      </w:pPr>
      <w:r>
        <w:rPr>
          <w:rFonts w:hint="eastAsia" w:ascii="楷体_GB2312" w:hAnsi="黑体" w:eastAsia="楷体_GB2312" w:cs="宋体"/>
          <w:b/>
          <w:bCs/>
          <w:sz w:val="32"/>
          <w:szCs w:val="32"/>
        </w:rPr>
        <w:t>六、办理程序</w:t>
      </w:r>
    </w:p>
    <w:p>
      <w:pPr>
        <w:spacing w:line="500" w:lineRule="exact"/>
        <w:rPr>
          <w:rFonts w:ascii="宋体" w:hAnsi="宋体" w:cs="宋体"/>
          <w:b/>
          <w:bCs/>
          <w:sz w:val="32"/>
          <w:szCs w:val="32"/>
        </w:rPr>
      </w:pPr>
      <w:r>
        <w:pict>
          <v:shape id="_x0000_s1030" o:spid="_x0000_s1030" o:spt="32" type="#_x0000_t32" style="position:absolute;left:0pt;margin-left:227.05pt;margin-top:73.9pt;height:0pt;width:105.15pt;rotation:17694720f;z-index:251659264;mso-width-relative:page;mso-height-relative:page;" filled="f" coordsize="21600,21600" adj="-72010,-1,-7201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29" o:spid="_x0000_s1029" o:spt="32" type="#_x0000_t32" style="position:absolute;left:0pt;flip:x;margin-left:212.9pt;margin-top:21.3pt;height:0pt;width:64.5pt;z-index:251659264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rect id="_x0000_s1027" o:spid="_x0000_s1027" o:spt="1" style="position:absolute;left:0pt;margin-left:72.65pt;margin-top:11.25pt;height:22.5pt;width:139.5pt;z-index:251659264;v-text-anchor:middle;mso-width-relative:page;mso-height-relative:page;" coordsize="21600,21600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申请人准备材料</w:t>
                  </w:r>
                </w:p>
              </w:txbxContent>
            </v:textbox>
          </v:rect>
        </w:pict>
      </w:r>
      <w:r>
        <w:rPr>
          <w:rFonts w:ascii="宋体" w:hAnsi="宋体" w:cs="宋体"/>
          <w:b/>
          <w:bCs/>
          <w:sz w:val="32"/>
          <w:szCs w:val="32"/>
        </w:rPr>
        <w:t xml:space="preserve">   </w:t>
      </w:r>
    </w:p>
    <w:p>
      <w:pPr>
        <w:rPr>
          <w:rFonts w:ascii="宋体" w:hAnsi="宋体" w:cs="宋体"/>
          <w:color w:val="FF0000"/>
        </w:rPr>
      </w:pPr>
      <w:r>
        <w:pict>
          <v:shape id="自选图形 10" o:spid="_x0000_s1028" o:spt="34" type="#_x0000_t34" style="position:absolute;left:0pt;margin-left:122.3pt;margin-top:28.85pt;height:0.05pt;width:40.25pt;rotation:5898240f;z-index:251659264;mso-width-relative:page;mso-height-relative:page;" filled="f" coordsize="21600,21600" adj="10787,-56008800,-114493">
            <v:path arrowok="t"/>
            <v:fill on="f" focussize="0,0"/>
            <v:stroke weight="0.5pt" endarrow="open"/>
            <v:imagedata o:title=""/>
            <o:lock v:ext="edit"/>
          </v:shape>
        </w:pict>
      </w:r>
      <w:r>
        <w:rPr>
          <w:rFonts w:ascii="宋体" w:hAnsi="宋体" w:cs="宋体"/>
          <w:color w:val="FF0000"/>
        </w:rPr>
        <w:t xml:space="preserve">              </w:t>
      </w:r>
    </w:p>
    <w:p>
      <w:pPr>
        <w:rPr>
          <w:rFonts w:ascii="宋体" w:hAnsi="宋体" w:cs="宋体"/>
          <w:color w:val="FF0000"/>
        </w:rPr>
      </w:pPr>
    </w:p>
    <w:p>
      <w:pPr>
        <w:rPr>
          <w:rFonts w:ascii="宋体" w:cs="宋体"/>
          <w:color w:val="FF0000"/>
        </w:rPr>
      </w:pPr>
    </w:p>
    <w:p>
      <w:pPr>
        <w:rPr>
          <w:rFonts w:ascii="宋体" w:cs="宋体"/>
          <w:color w:val="FF0000"/>
        </w:rPr>
      </w:pPr>
      <w:r>
        <w:pict>
          <v:rect id="_x0000_s1031" o:spid="_x0000_s1031" o:spt="1" style="position:absolute;left:0pt;margin-left:72.65pt;margin-top:2.2pt;height:24pt;width:142.5pt;z-index:251659264;v-text-anchor:middle;mso-width-relative:page;mso-height-relative:page;" coordsize="21600,21600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申请人到窗口提交申请</w:t>
                  </w:r>
                </w:p>
              </w:txbxContent>
            </v:textbox>
          </v:rect>
        </w:pict>
      </w:r>
    </w:p>
    <w:p>
      <w:pPr>
        <w:rPr>
          <w:rFonts w:ascii="宋体" w:cs="宋体"/>
        </w:rPr>
      </w:pPr>
      <w:r>
        <w:pict>
          <v:shape id="自选图形 7" o:spid="_x0000_s1032" o:spt="32" type="#_x0000_t32" style="position:absolute;left:0pt;margin-left:112.1pt;margin-top:43.75pt;height:0pt;width:60.6pt;rotation:5898240f;z-index:251659264;mso-width-relative:page;mso-height-relative:page;" filled="f" coordsize="21600,21600" adj="-76028,-1,-76028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宋体" w:hAnsi="宋体" w:cs="宋体"/>
          <w:color w:val="FF0000"/>
        </w:rPr>
        <w:t xml:space="preserve">                       </w:t>
      </w:r>
    </w:p>
    <w:p>
      <w:pPr>
        <w:rPr>
          <w:rFonts w:ascii="宋体" w:cs="宋体"/>
          <w:color w:val="FF0000"/>
        </w:rPr>
      </w:pPr>
    </w:p>
    <w:p>
      <w:pPr>
        <w:rPr>
          <w:rFonts w:ascii="宋体" w:cs="宋体"/>
          <w:color w:val="FF0000"/>
        </w:rPr>
      </w:pPr>
      <w:r>
        <w:pict>
          <v:shape id="_x0000_s1035" o:spid="_x0000_s1035" o:spt="34" type="#_x0000_t34" style="position:absolute;left:0pt;margin-left:215.15pt;margin-top:8.6pt;height:0.05pt;width:65.25pt;z-index:251659264;mso-width-relative:page;mso-height-relative:page;" filled="f" coordsize="21600,21600" adj="10792,-96379200,-94692">
            <v:path arrowok="t"/>
            <v:fill on="f" focussize="0,0"/>
            <v:stroke weight="0.5pt" endarrow="open"/>
            <v:imagedata o:title=""/>
            <o:lock v:ext="edit"/>
          </v:shape>
        </w:pict>
      </w:r>
      <w:r>
        <w:rPr>
          <w:rFonts w:ascii="宋体" w:hAnsi="宋体" w:cs="宋体"/>
          <w:color w:val="FF0000"/>
        </w:rPr>
        <w:t xml:space="preserve">                </w:t>
      </w:r>
      <w:r>
        <w:rPr>
          <w:rFonts w:hint="eastAsia" w:ascii="宋体" w:hAnsi="宋体" w:cs="宋体"/>
        </w:rPr>
        <w:t>审核通过</w:t>
      </w:r>
      <w:r>
        <w:rPr>
          <w:rFonts w:ascii="宋体" w:hAnsi="宋体" w:cs="宋体"/>
          <w:color w:val="FF0000"/>
        </w:rPr>
        <w:t xml:space="preserve">      </w:t>
      </w:r>
      <w:r>
        <w:rPr>
          <w:rFonts w:hint="eastAsia" w:ascii="宋体" w:hAnsi="宋体" w:cs="宋体"/>
        </w:rPr>
        <w:t>审核不通过</w:t>
      </w:r>
      <w:r>
        <w:rPr>
          <w:rFonts w:ascii="宋体" w:hAnsi="宋体" w:cs="宋体"/>
          <w:color w:val="FF0000"/>
        </w:rPr>
        <w:t xml:space="preserve">                        </w:t>
      </w:r>
      <w:r>
        <w:rPr>
          <w:rFonts w:ascii="宋体" w:hAnsi="宋体" w:cs="宋体"/>
        </w:rPr>
        <w:t xml:space="preserve">   </w:t>
      </w:r>
    </w:p>
    <w:p>
      <w:pPr>
        <w:rPr>
          <w:rFonts w:ascii="宋体" w:cs="宋体"/>
          <w:color w:val="FF0000"/>
        </w:rPr>
      </w:pPr>
    </w:p>
    <w:p>
      <w:pPr>
        <w:rPr>
          <w:rFonts w:ascii="宋体" w:cs="宋体"/>
          <w:color w:val="FF0000"/>
        </w:rPr>
      </w:pPr>
      <w:r>
        <w:pict>
          <v:rect id="_x0000_s1037" o:spid="_x0000_s1037" o:spt="1" style="position:absolute;left:0pt;margin-left:54.5pt;margin-top:12.75pt;height:26.25pt;width:185.95pt;z-index:251659264;v-text-anchor:middle;mso-width-relative:page;mso-height-relative:page;" coordsize="21600,21600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窗口发放加盖审批章的审核表</w:t>
                  </w:r>
                </w:p>
              </w:txbxContent>
            </v:textbox>
          </v:rect>
        </w:pict>
      </w:r>
      <w:r>
        <w:rPr>
          <w:rFonts w:ascii="宋体" w:hAnsi="宋体" w:cs="宋体"/>
          <w:color w:val="FF0000"/>
        </w:rPr>
        <w:t xml:space="preserve">     </w:t>
      </w:r>
    </w:p>
    <w:p>
      <w:pPr>
        <w:rPr>
          <w:rFonts w:ascii="宋体" w:cs="宋体"/>
          <w:color w:val="FF0000"/>
        </w:rPr>
      </w:pPr>
    </w:p>
    <w:p>
      <w:pPr>
        <w:spacing w:line="600" w:lineRule="exact"/>
        <w:rPr>
          <w:rFonts w:ascii="楷体_GB2312" w:hAnsi="黑体" w:eastAsia="楷体_GB2312" w:cs="宋体"/>
          <w:b/>
          <w:bCs/>
          <w:sz w:val="32"/>
          <w:szCs w:val="32"/>
        </w:rPr>
      </w:pPr>
    </w:p>
    <w:p>
      <w:pPr>
        <w:spacing w:line="600" w:lineRule="exact"/>
        <w:rPr>
          <w:rFonts w:ascii="楷体_GB2312" w:hAnsi="黑体" w:eastAsia="楷体_GB2312" w:cs="宋体"/>
          <w:b/>
          <w:bCs/>
          <w:sz w:val="32"/>
          <w:szCs w:val="32"/>
        </w:rPr>
      </w:pPr>
      <w:r>
        <w:rPr>
          <w:rFonts w:hint="eastAsia" w:ascii="楷体_GB2312" w:hAnsi="黑体" w:eastAsia="楷体_GB2312" w:cs="宋体"/>
          <w:b/>
          <w:bCs/>
          <w:sz w:val="32"/>
          <w:szCs w:val="32"/>
        </w:rPr>
        <w:t>七、承诺时限</w:t>
      </w:r>
    </w:p>
    <w:p>
      <w:pPr>
        <w:spacing w:line="60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即时办理</w:t>
      </w:r>
    </w:p>
    <w:p>
      <w:pPr>
        <w:spacing w:line="600" w:lineRule="exact"/>
        <w:rPr>
          <w:rFonts w:ascii="楷体_GB2312" w:hAnsi="黑体" w:eastAsia="楷体_GB2312" w:cs="宋体"/>
          <w:b/>
          <w:bCs/>
          <w:sz w:val="32"/>
          <w:szCs w:val="32"/>
        </w:rPr>
      </w:pPr>
      <w:r>
        <w:rPr>
          <w:rFonts w:hint="eastAsia" w:ascii="楷体_GB2312" w:hAnsi="黑体" w:eastAsia="楷体_GB2312" w:cs="宋体"/>
          <w:b/>
          <w:bCs/>
          <w:sz w:val="32"/>
          <w:szCs w:val="32"/>
        </w:rPr>
        <w:t>八、收费标准</w:t>
      </w:r>
    </w:p>
    <w:p>
      <w:pPr>
        <w:spacing w:line="60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不收费</w:t>
      </w:r>
    </w:p>
    <w:p>
      <w:pPr>
        <w:spacing w:line="600" w:lineRule="exact"/>
        <w:rPr>
          <w:rFonts w:ascii="楷体_GB2312" w:hAnsi="黑体" w:eastAsia="楷体_GB2312" w:cs="宋体"/>
          <w:b/>
          <w:bCs/>
          <w:sz w:val="32"/>
          <w:szCs w:val="32"/>
        </w:rPr>
      </w:pPr>
      <w:r>
        <w:rPr>
          <w:rFonts w:hint="eastAsia" w:ascii="楷体_GB2312" w:hAnsi="黑体" w:eastAsia="楷体_GB2312" w:cs="宋体"/>
          <w:b/>
          <w:bCs/>
          <w:sz w:val="32"/>
          <w:szCs w:val="32"/>
        </w:rPr>
        <w:t>九、证照（批复）</w:t>
      </w:r>
    </w:p>
    <w:p>
      <w:pPr>
        <w:spacing w:line="60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《在城市建筑物、设施上张挂、张贴宣传品审核表》</w:t>
      </w:r>
    </w:p>
    <w:p>
      <w:pPr>
        <w:spacing w:line="500" w:lineRule="atLeast"/>
        <w:rPr>
          <w:rFonts w:ascii="楷体_GB2312" w:hAnsi="黑体" w:eastAsia="楷体_GB2312" w:cs="宋体"/>
          <w:b/>
          <w:bCs/>
          <w:sz w:val="32"/>
          <w:szCs w:val="32"/>
        </w:rPr>
      </w:pPr>
      <w:r>
        <w:rPr>
          <w:rFonts w:hint="eastAsia" w:ascii="楷体_GB2312" w:hAnsi="黑体" w:eastAsia="楷体_GB2312" w:cs="宋体"/>
          <w:b/>
          <w:bCs/>
          <w:sz w:val="32"/>
          <w:szCs w:val="32"/>
        </w:rPr>
        <w:t>十、咨询电话</w:t>
      </w:r>
    </w:p>
    <w:p>
      <w:pPr>
        <w:spacing w:line="500" w:lineRule="atLeas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ascii="仿宋_GB2312" w:hAnsi="宋体" w:eastAsia="仿宋_GB2312" w:cs="宋体"/>
          <w:sz w:val="32"/>
          <w:szCs w:val="32"/>
        </w:rPr>
        <w:t>0538-32326</w:t>
      </w:r>
      <w:r>
        <w:rPr>
          <w:rFonts w:hint="eastAsia" w:ascii="仿宋_GB2312" w:hAnsi="宋体" w:eastAsia="仿宋_GB2312" w:cs="宋体"/>
          <w:sz w:val="32"/>
          <w:szCs w:val="32"/>
        </w:rPr>
        <w:t>82</w:t>
      </w:r>
    </w:p>
    <w:p>
      <w:pPr>
        <w:spacing w:line="500" w:lineRule="exact"/>
        <w:rPr>
          <w:rFonts w:ascii="仿宋_GB2312" w:hAnsi="宋体" w:eastAsia="仿宋_GB2312" w:cs="宋体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sz w:val="32"/>
          <w:szCs w:val="32"/>
        </w:rPr>
      </w:pPr>
    </w:p>
    <w:p>
      <w:pPr>
        <w:spacing w:line="500" w:lineRule="exact"/>
        <w:rPr>
          <w:rFonts w:ascii="宋体" w:cs="宋体"/>
          <w:b/>
          <w:sz w:val="28"/>
          <w:szCs w:val="28"/>
        </w:rPr>
      </w:pPr>
    </w:p>
    <w:p>
      <w:pPr>
        <w:spacing w:line="500" w:lineRule="exact"/>
        <w:rPr>
          <w:rFonts w:ascii="楷体_GB2312" w:hAnsi="黑体" w:eastAsia="楷体_GB2312" w:cs="宋体"/>
          <w:b/>
          <w:bCs/>
          <w:sz w:val="32"/>
          <w:szCs w:val="32"/>
        </w:rPr>
      </w:pPr>
    </w:p>
    <w:p>
      <w:pPr>
        <w:spacing w:line="500" w:lineRule="exact"/>
        <w:rPr>
          <w:rFonts w:ascii="楷体_GB2312" w:hAnsi="黑体" w:eastAsia="楷体_GB2312" w:cs="宋体"/>
          <w:b/>
          <w:bCs/>
          <w:sz w:val="32"/>
          <w:szCs w:val="32"/>
        </w:rPr>
      </w:pPr>
    </w:p>
    <w:p>
      <w:pPr>
        <w:spacing w:line="500" w:lineRule="exact"/>
        <w:rPr>
          <w:rFonts w:ascii="楷体_GB2312" w:hAnsi="黑体" w:eastAsia="楷体_GB2312" w:cs="宋体"/>
          <w:b/>
          <w:bCs/>
          <w:sz w:val="32"/>
          <w:szCs w:val="32"/>
        </w:rPr>
      </w:pPr>
    </w:p>
    <w:p>
      <w:pPr>
        <w:spacing w:line="500" w:lineRule="exact"/>
        <w:rPr>
          <w:rFonts w:ascii="楷体_GB2312" w:hAnsi="黑体" w:eastAsia="楷体_GB2312" w:cs="宋体"/>
          <w:b/>
          <w:bCs/>
          <w:sz w:val="32"/>
          <w:szCs w:val="32"/>
        </w:rPr>
      </w:pPr>
    </w:p>
    <w:p>
      <w:pPr>
        <w:widowControl/>
        <w:rPr>
          <w:rFonts w:ascii="宋体" w:cs="宋体"/>
          <w:b/>
          <w:bCs/>
          <w:sz w:val="28"/>
          <w:szCs w:val="28"/>
        </w:rPr>
      </w:pPr>
      <w:bookmarkStart w:id="0" w:name="_GoBack"/>
      <w:bookmarkEnd w:id="0"/>
    </w:p>
    <w:sectPr>
      <w:footerReference r:id="rId3" w:type="default"/>
      <w:pgSz w:w="11906" w:h="16838"/>
      <w:pgMar w:top="1418" w:right="1418" w:bottom="1418" w:left="141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center"/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09834A3"/>
    <w:rsid w:val="00001A2C"/>
    <w:rsid w:val="00030F05"/>
    <w:rsid w:val="00037451"/>
    <w:rsid w:val="000A34DC"/>
    <w:rsid w:val="000A498D"/>
    <w:rsid w:val="000A74FE"/>
    <w:rsid w:val="000C3AF3"/>
    <w:rsid w:val="000D10F0"/>
    <w:rsid w:val="000E37D7"/>
    <w:rsid w:val="000F6ADC"/>
    <w:rsid w:val="0010037E"/>
    <w:rsid w:val="00133494"/>
    <w:rsid w:val="001E6A4F"/>
    <w:rsid w:val="0020574A"/>
    <w:rsid w:val="002235DE"/>
    <w:rsid w:val="00225357"/>
    <w:rsid w:val="00253F8C"/>
    <w:rsid w:val="002C2968"/>
    <w:rsid w:val="002D313F"/>
    <w:rsid w:val="002E54CA"/>
    <w:rsid w:val="003035E2"/>
    <w:rsid w:val="00307FB5"/>
    <w:rsid w:val="00354D3F"/>
    <w:rsid w:val="00361A68"/>
    <w:rsid w:val="003824DF"/>
    <w:rsid w:val="00395F64"/>
    <w:rsid w:val="003B38B9"/>
    <w:rsid w:val="003C2F4E"/>
    <w:rsid w:val="00400F32"/>
    <w:rsid w:val="00444258"/>
    <w:rsid w:val="00451A24"/>
    <w:rsid w:val="0048431A"/>
    <w:rsid w:val="004A0AD7"/>
    <w:rsid w:val="004A2018"/>
    <w:rsid w:val="004C252A"/>
    <w:rsid w:val="004D68DC"/>
    <w:rsid w:val="004E3A90"/>
    <w:rsid w:val="004F3077"/>
    <w:rsid w:val="005441D1"/>
    <w:rsid w:val="00546142"/>
    <w:rsid w:val="0056536C"/>
    <w:rsid w:val="00566A6A"/>
    <w:rsid w:val="00574262"/>
    <w:rsid w:val="005874D2"/>
    <w:rsid w:val="005916C6"/>
    <w:rsid w:val="00591E59"/>
    <w:rsid w:val="005932F7"/>
    <w:rsid w:val="005F6243"/>
    <w:rsid w:val="00632207"/>
    <w:rsid w:val="00675403"/>
    <w:rsid w:val="006924DF"/>
    <w:rsid w:val="006B7E74"/>
    <w:rsid w:val="006C6D53"/>
    <w:rsid w:val="006E642C"/>
    <w:rsid w:val="006E7F1F"/>
    <w:rsid w:val="00705EB4"/>
    <w:rsid w:val="007258F9"/>
    <w:rsid w:val="007444DD"/>
    <w:rsid w:val="0075219D"/>
    <w:rsid w:val="0078640E"/>
    <w:rsid w:val="00796C31"/>
    <w:rsid w:val="00797DD7"/>
    <w:rsid w:val="007E08CA"/>
    <w:rsid w:val="007E3D0F"/>
    <w:rsid w:val="007F4642"/>
    <w:rsid w:val="0081354E"/>
    <w:rsid w:val="0086618F"/>
    <w:rsid w:val="0089185E"/>
    <w:rsid w:val="00895A90"/>
    <w:rsid w:val="008B0E08"/>
    <w:rsid w:val="008E0975"/>
    <w:rsid w:val="0090601B"/>
    <w:rsid w:val="009112A1"/>
    <w:rsid w:val="0091300F"/>
    <w:rsid w:val="0094244D"/>
    <w:rsid w:val="00960637"/>
    <w:rsid w:val="00970BB7"/>
    <w:rsid w:val="00987256"/>
    <w:rsid w:val="00990C13"/>
    <w:rsid w:val="009A5031"/>
    <w:rsid w:val="009C28A3"/>
    <w:rsid w:val="009C4FD7"/>
    <w:rsid w:val="00A121C8"/>
    <w:rsid w:val="00A301D7"/>
    <w:rsid w:val="00A34819"/>
    <w:rsid w:val="00A70082"/>
    <w:rsid w:val="00A8096B"/>
    <w:rsid w:val="00A85A77"/>
    <w:rsid w:val="00AD58B0"/>
    <w:rsid w:val="00AE53B6"/>
    <w:rsid w:val="00B31E95"/>
    <w:rsid w:val="00B666AE"/>
    <w:rsid w:val="00B8553D"/>
    <w:rsid w:val="00BA5178"/>
    <w:rsid w:val="00BE53A0"/>
    <w:rsid w:val="00C05CBA"/>
    <w:rsid w:val="00C07400"/>
    <w:rsid w:val="00C24C65"/>
    <w:rsid w:val="00C40762"/>
    <w:rsid w:val="00C53547"/>
    <w:rsid w:val="00C651C8"/>
    <w:rsid w:val="00C9774C"/>
    <w:rsid w:val="00CC47FA"/>
    <w:rsid w:val="00CD56EE"/>
    <w:rsid w:val="00CD7F46"/>
    <w:rsid w:val="00D2455B"/>
    <w:rsid w:val="00D27263"/>
    <w:rsid w:val="00D27414"/>
    <w:rsid w:val="00D615DB"/>
    <w:rsid w:val="00DB0465"/>
    <w:rsid w:val="00DB0ADD"/>
    <w:rsid w:val="00DB7617"/>
    <w:rsid w:val="00DC0253"/>
    <w:rsid w:val="00E055ED"/>
    <w:rsid w:val="00E27378"/>
    <w:rsid w:val="00E30232"/>
    <w:rsid w:val="00E51B74"/>
    <w:rsid w:val="00E73FEE"/>
    <w:rsid w:val="00EA0297"/>
    <w:rsid w:val="00EB5E6B"/>
    <w:rsid w:val="00EC16BE"/>
    <w:rsid w:val="00F07580"/>
    <w:rsid w:val="00F17F9F"/>
    <w:rsid w:val="00F22582"/>
    <w:rsid w:val="00F54204"/>
    <w:rsid w:val="00FD0C8A"/>
    <w:rsid w:val="08F115A0"/>
    <w:rsid w:val="0A4B4B71"/>
    <w:rsid w:val="0AB55991"/>
    <w:rsid w:val="0E07740B"/>
    <w:rsid w:val="0E755DAC"/>
    <w:rsid w:val="10055D16"/>
    <w:rsid w:val="11042401"/>
    <w:rsid w:val="13D819FD"/>
    <w:rsid w:val="13DC6BF5"/>
    <w:rsid w:val="168A6A56"/>
    <w:rsid w:val="188250A7"/>
    <w:rsid w:val="19F43AB0"/>
    <w:rsid w:val="1B28689B"/>
    <w:rsid w:val="1DEB27E0"/>
    <w:rsid w:val="20C757C2"/>
    <w:rsid w:val="237229C4"/>
    <w:rsid w:val="23C42B70"/>
    <w:rsid w:val="296C2C3F"/>
    <w:rsid w:val="2ABD4FF2"/>
    <w:rsid w:val="2CF754A1"/>
    <w:rsid w:val="2FE14989"/>
    <w:rsid w:val="2FF5456B"/>
    <w:rsid w:val="30876261"/>
    <w:rsid w:val="31C70131"/>
    <w:rsid w:val="34773320"/>
    <w:rsid w:val="35C57EF7"/>
    <w:rsid w:val="378B2B8F"/>
    <w:rsid w:val="3967503D"/>
    <w:rsid w:val="3AEF0706"/>
    <w:rsid w:val="3C9955EC"/>
    <w:rsid w:val="3DE15C5C"/>
    <w:rsid w:val="3E8214A3"/>
    <w:rsid w:val="407C0633"/>
    <w:rsid w:val="409834A3"/>
    <w:rsid w:val="428204CF"/>
    <w:rsid w:val="436B28B9"/>
    <w:rsid w:val="48B908E1"/>
    <w:rsid w:val="48DF4DB3"/>
    <w:rsid w:val="4A7460A7"/>
    <w:rsid w:val="4B2A7D24"/>
    <w:rsid w:val="4B51140D"/>
    <w:rsid w:val="4C0A5E23"/>
    <w:rsid w:val="4C306F09"/>
    <w:rsid w:val="4CCB2AEE"/>
    <w:rsid w:val="4DA12685"/>
    <w:rsid w:val="4E4D6197"/>
    <w:rsid w:val="4EAB3614"/>
    <w:rsid w:val="525629A0"/>
    <w:rsid w:val="52717EFE"/>
    <w:rsid w:val="533F141A"/>
    <w:rsid w:val="56534ED5"/>
    <w:rsid w:val="5B4321A9"/>
    <w:rsid w:val="5BDF5649"/>
    <w:rsid w:val="60F70B82"/>
    <w:rsid w:val="643D4F82"/>
    <w:rsid w:val="649E4E26"/>
    <w:rsid w:val="67A063B5"/>
    <w:rsid w:val="68F02508"/>
    <w:rsid w:val="6AFF79BB"/>
    <w:rsid w:val="6FA00DD5"/>
    <w:rsid w:val="70F67311"/>
    <w:rsid w:val="741F35DB"/>
    <w:rsid w:val="74C84937"/>
    <w:rsid w:val="752055B9"/>
    <w:rsid w:val="757B2BFC"/>
    <w:rsid w:val="793E334F"/>
    <w:rsid w:val="7B6E6011"/>
    <w:rsid w:val="7C321E6F"/>
    <w:rsid w:val="7C9B22D7"/>
    <w:rsid w:val="7CF73BE6"/>
    <w:rsid w:val="7FCD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自选图形 10"/>
        <o:r id="V:Rule2" type="connector" idref="#_x0000_s1029"/>
        <o:r id="V:Rule3" type="connector" idref="#_x0000_s1030"/>
        <o:r id="V:Rule4" type="connector" idref="#自选图形 7"/>
        <o:r id="V:Rule5" type="connector" idref="#_x0000_s103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qFormat/>
    <w:uiPriority w:val="99"/>
    <w:rPr>
      <w:rFonts w:ascii="宋体" w:hAnsi="Courier New"/>
      <w:kern w:val="0"/>
      <w:szCs w:val="21"/>
    </w:rPr>
  </w:style>
  <w:style w:type="paragraph" w:styleId="3">
    <w:name w:val="Balloon Text"/>
    <w:basedOn w:val="1"/>
    <w:link w:val="9"/>
    <w:qFormat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纯文本 Char"/>
    <w:link w:val="2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9">
    <w:name w:val="批注框文本 Char"/>
    <w:link w:val="3"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页眉 Char"/>
    <w:link w:val="5"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30"/>
    <customShpInfo spid="_x0000_s1029"/>
    <customShpInfo spid="_x0000_s1027"/>
    <customShpInfo spid="_x0000_s1028"/>
    <customShpInfo spid="_x0000_s1031"/>
    <customShpInfo spid="_x0000_s1032"/>
    <customShpInfo spid="_x0000_s1035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321</Words>
  <Characters>1831</Characters>
  <Lines>15</Lines>
  <Paragraphs>4</Paragraphs>
  <TotalTime>16</TotalTime>
  <ScaleCrop>false</ScaleCrop>
  <LinksUpToDate>false</LinksUpToDate>
  <CharactersWithSpaces>2148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2019-06-20T08:47:00Z</dcterms:created>
  <dc:creator>Administrator</dc:creator>
  <cp:lastModifiedBy>Administrator</cp:lastModifiedBy>
  <dcterms:modified xsi:type="dcterms:W3CDTF">2021-08-30T08:58:35Z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7FD626EDD8414F17B0926092B41523D4</vt:lpwstr>
  </property>
</Properties>
</file>