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楷体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肥城市疫情防控指挥部咨询电话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sz w:val="32"/>
                <w:szCs w:val="32"/>
                <w:shd w:val="clear" w:color="auto" w:fill="FFFFFF"/>
              </w:rPr>
              <w:t>县市区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黑体"/>
                <w:sz w:val="32"/>
                <w:szCs w:val="32"/>
                <w:shd w:val="clear" w:color="auto" w:fill="FFFFFF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肥城市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0538-</w:t>
            </w:r>
            <w:r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  <w:t>3271589；3216996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NWM3ZDU3YTdjZjQ3NTQyNTM4YmY0ZGRhOGNlOWIifQ=="/>
  </w:docVars>
  <w:rsids>
    <w:rsidRoot w:val="375B5350"/>
    <w:rsid w:val="375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2022-07-08T10:20:00Z</dcterms:created>
  <dc:creator>emmmm</dc:creator>
  <cp:lastModifiedBy>emmmm</cp:lastModifiedBy>
  <dcterms:modified xsi:type="dcterms:W3CDTF">2022-07-08T10:20:25Z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6E8E2062F4724A4F9B3B10E1EF065096</vt:lpwstr>
  </property>
</Properties>
</file>