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F9" w:rsidRDefault="00B67A26">
      <w:pPr>
        <w:pStyle w:val="a3"/>
        <w:widowControl/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一、行政处罚实施情况说明</w:t>
      </w:r>
    </w:p>
    <w:p w:rsidR="005E48F9" w:rsidRDefault="00A44CF9">
      <w:pPr>
        <w:pStyle w:val="a3"/>
        <w:widowControl/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2021年</w:t>
      </w:r>
      <w:r w:rsidR="00B67A26">
        <w:rPr>
          <w:rFonts w:ascii="微软雅黑" w:eastAsia="微软雅黑" w:hAnsi="微软雅黑" w:cs="微软雅黑" w:hint="eastAsia"/>
          <w:color w:val="000000"/>
        </w:rPr>
        <w:t>，我</w:t>
      </w:r>
      <w:r w:rsidR="00B67A26">
        <w:rPr>
          <w:rFonts w:ascii="微软雅黑" w:eastAsia="微软雅黑" w:hAnsi="微软雅黑" w:cs="微软雅黑" w:hint="eastAsia"/>
          <w:color w:val="000000"/>
        </w:rPr>
        <w:t>局</w:t>
      </w:r>
      <w:r w:rsidR="00B67A26">
        <w:rPr>
          <w:rFonts w:ascii="微软雅黑" w:eastAsia="微软雅黑" w:hAnsi="微软雅黑" w:cs="微软雅黑" w:hint="eastAsia"/>
          <w:color w:val="000000"/>
        </w:rPr>
        <w:t>无行政</w:t>
      </w:r>
      <w:r w:rsidR="00B67A26">
        <w:rPr>
          <w:rFonts w:ascii="微软雅黑" w:eastAsia="微软雅黑" w:hAnsi="微软雅黑" w:cs="微软雅黑" w:hint="eastAsia"/>
          <w:color w:val="000000"/>
        </w:rPr>
        <w:t>处罚</w:t>
      </w:r>
      <w:r w:rsidR="00B67A26">
        <w:rPr>
          <w:rFonts w:ascii="微软雅黑" w:eastAsia="微软雅黑" w:hAnsi="微软雅黑" w:cs="微软雅黑" w:hint="eastAsia"/>
          <w:color w:val="000000"/>
        </w:rPr>
        <w:t>事项。</w:t>
      </w:r>
    </w:p>
    <w:p w:rsidR="005E48F9" w:rsidRDefault="00B67A26">
      <w:pPr>
        <w:pStyle w:val="a3"/>
        <w:widowControl/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二、行政许可实施情况说明</w:t>
      </w:r>
    </w:p>
    <w:p w:rsidR="005E48F9" w:rsidRDefault="00A44CF9">
      <w:pPr>
        <w:pStyle w:val="a3"/>
        <w:widowControl/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2021年</w:t>
      </w:r>
      <w:r w:rsidR="00B67A26">
        <w:rPr>
          <w:rFonts w:ascii="微软雅黑" w:eastAsia="微软雅黑" w:hAnsi="微软雅黑" w:cs="微软雅黑" w:hint="eastAsia"/>
          <w:color w:val="000000"/>
        </w:rPr>
        <w:t>，我</w:t>
      </w:r>
      <w:r w:rsidR="00B67A26">
        <w:rPr>
          <w:rFonts w:ascii="微软雅黑" w:eastAsia="微软雅黑" w:hAnsi="微软雅黑" w:cs="微软雅黑" w:hint="eastAsia"/>
          <w:color w:val="000000"/>
        </w:rPr>
        <w:t>局</w:t>
      </w:r>
      <w:r w:rsidR="00B67A26">
        <w:rPr>
          <w:rFonts w:ascii="微软雅黑" w:eastAsia="微软雅黑" w:hAnsi="微软雅黑" w:cs="微软雅黑" w:hint="eastAsia"/>
          <w:color w:val="000000"/>
        </w:rPr>
        <w:t>无行政</w:t>
      </w:r>
      <w:r w:rsidR="00B67A26">
        <w:rPr>
          <w:rFonts w:ascii="微软雅黑" w:eastAsia="微软雅黑" w:hAnsi="微软雅黑" w:cs="微软雅黑" w:hint="eastAsia"/>
          <w:color w:val="000000"/>
        </w:rPr>
        <w:t>许可</w:t>
      </w:r>
      <w:r w:rsidR="00B67A26">
        <w:rPr>
          <w:rFonts w:ascii="微软雅黑" w:eastAsia="微软雅黑" w:hAnsi="微软雅黑" w:cs="微软雅黑" w:hint="eastAsia"/>
          <w:color w:val="000000"/>
        </w:rPr>
        <w:t>事项。</w:t>
      </w:r>
    </w:p>
    <w:p w:rsidR="005E48F9" w:rsidRDefault="00B67A26">
      <w:pPr>
        <w:pStyle w:val="a3"/>
        <w:widowControl/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三、行政强制实施情况说明</w:t>
      </w:r>
    </w:p>
    <w:p w:rsidR="005E48F9" w:rsidRDefault="00A44CF9">
      <w:pPr>
        <w:pStyle w:val="a3"/>
        <w:widowControl/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2021年</w:t>
      </w:r>
      <w:r w:rsidR="00B67A26">
        <w:rPr>
          <w:rFonts w:ascii="微软雅黑" w:eastAsia="微软雅黑" w:hAnsi="微软雅黑" w:cs="微软雅黑" w:hint="eastAsia"/>
          <w:color w:val="000000"/>
        </w:rPr>
        <w:t>，我</w:t>
      </w:r>
      <w:r w:rsidR="00B67A26">
        <w:rPr>
          <w:rFonts w:ascii="微软雅黑" w:eastAsia="微软雅黑" w:hAnsi="微软雅黑" w:cs="微软雅黑" w:hint="eastAsia"/>
          <w:color w:val="000000"/>
        </w:rPr>
        <w:t>局</w:t>
      </w:r>
      <w:r w:rsidR="00B67A26">
        <w:rPr>
          <w:rFonts w:ascii="微软雅黑" w:eastAsia="微软雅黑" w:hAnsi="微软雅黑" w:cs="微软雅黑" w:hint="eastAsia"/>
          <w:color w:val="000000"/>
        </w:rPr>
        <w:t>无行政</w:t>
      </w:r>
      <w:r w:rsidR="00B67A26">
        <w:rPr>
          <w:rFonts w:ascii="微软雅黑" w:eastAsia="微软雅黑" w:hAnsi="微软雅黑" w:cs="微软雅黑" w:hint="eastAsia"/>
          <w:color w:val="000000"/>
        </w:rPr>
        <w:t>强制实施</w:t>
      </w:r>
      <w:r w:rsidR="00B67A26">
        <w:rPr>
          <w:rFonts w:ascii="微软雅黑" w:eastAsia="微软雅黑" w:hAnsi="微软雅黑" w:cs="微软雅黑" w:hint="eastAsia"/>
          <w:color w:val="000000"/>
        </w:rPr>
        <w:t>事项。</w:t>
      </w:r>
    </w:p>
    <w:p w:rsidR="005E48F9" w:rsidRDefault="00B67A26">
      <w:pPr>
        <w:pStyle w:val="a3"/>
        <w:widowControl/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四、行政征收实施情况说明</w:t>
      </w:r>
    </w:p>
    <w:p w:rsidR="005E48F9" w:rsidRDefault="00A44CF9">
      <w:pPr>
        <w:pStyle w:val="a3"/>
        <w:widowControl/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2021年</w:t>
      </w:r>
      <w:r w:rsidR="00B67A26">
        <w:rPr>
          <w:rFonts w:ascii="微软雅黑" w:eastAsia="微软雅黑" w:hAnsi="微软雅黑" w:cs="微软雅黑" w:hint="eastAsia"/>
          <w:color w:val="000000"/>
        </w:rPr>
        <w:t>，我</w:t>
      </w:r>
      <w:r w:rsidR="00B67A26">
        <w:rPr>
          <w:rFonts w:ascii="微软雅黑" w:eastAsia="微软雅黑" w:hAnsi="微软雅黑" w:cs="微软雅黑" w:hint="eastAsia"/>
          <w:color w:val="000000"/>
        </w:rPr>
        <w:t>局</w:t>
      </w:r>
      <w:r w:rsidR="00B67A26">
        <w:rPr>
          <w:rFonts w:ascii="微软雅黑" w:eastAsia="微软雅黑" w:hAnsi="微软雅黑" w:cs="微软雅黑" w:hint="eastAsia"/>
          <w:color w:val="000000"/>
        </w:rPr>
        <w:t>无行政征收事项。</w:t>
      </w:r>
    </w:p>
    <w:p w:rsidR="005E48F9" w:rsidRDefault="00B67A26">
      <w:pPr>
        <w:pStyle w:val="a3"/>
        <w:widowControl/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五、行政检查实施情况说明</w:t>
      </w:r>
    </w:p>
    <w:p w:rsidR="005E48F9" w:rsidRDefault="00A44CF9">
      <w:pPr>
        <w:pStyle w:val="a3"/>
        <w:widowControl/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2021年</w:t>
      </w:r>
      <w:r w:rsidR="00B67A26">
        <w:rPr>
          <w:rFonts w:ascii="微软雅黑" w:eastAsia="微软雅黑" w:hAnsi="微软雅黑" w:cs="微软雅黑" w:hint="eastAsia"/>
          <w:color w:val="000000"/>
        </w:rPr>
        <w:t>，我</w:t>
      </w:r>
      <w:r w:rsidR="00B67A26">
        <w:rPr>
          <w:rFonts w:ascii="微软雅黑" w:eastAsia="微软雅黑" w:hAnsi="微软雅黑" w:cs="微软雅黑" w:hint="eastAsia"/>
          <w:color w:val="000000"/>
        </w:rPr>
        <w:t>局所属执法单位共实施行政检查</w:t>
      </w:r>
      <w:r w:rsidR="00B67A26">
        <w:rPr>
          <w:rFonts w:ascii="微软雅黑" w:eastAsia="微软雅黑" w:hAnsi="微软雅黑" w:cs="微软雅黑" w:hint="eastAsia"/>
          <w:color w:val="000000"/>
        </w:rPr>
        <w:t>10</w:t>
      </w:r>
      <w:bookmarkStart w:id="0" w:name="_GoBack"/>
      <w:bookmarkEnd w:id="0"/>
      <w:r w:rsidR="00B67A26">
        <w:rPr>
          <w:rFonts w:ascii="微软雅黑" w:eastAsia="微软雅黑" w:hAnsi="微软雅黑" w:cs="微软雅黑" w:hint="eastAsia"/>
          <w:color w:val="000000"/>
        </w:rPr>
        <w:t>次。</w:t>
      </w:r>
    </w:p>
    <w:p w:rsidR="005E48F9" w:rsidRDefault="00B67A26">
      <w:pPr>
        <w:pStyle w:val="a3"/>
        <w:widowControl/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六、行政裁决实施情况说明</w:t>
      </w:r>
    </w:p>
    <w:p w:rsidR="005E48F9" w:rsidRDefault="00A44CF9">
      <w:pPr>
        <w:pStyle w:val="a3"/>
        <w:widowControl/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2021年</w:t>
      </w:r>
      <w:r w:rsidR="00B67A26">
        <w:rPr>
          <w:rFonts w:ascii="微软雅黑" w:eastAsia="微软雅黑" w:hAnsi="微软雅黑" w:cs="微软雅黑" w:hint="eastAsia"/>
          <w:color w:val="000000"/>
        </w:rPr>
        <w:t>，我</w:t>
      </w:r>
      <w:r w:rsidR="00B67A26">
        <w:rPr>
          <w:rFonts w:ascii="微软雅黑" w:eastAsia="微软雅黑" w:hAnsi="微软雅黑" w:cs="微软雅黑" w:hint="eastAsia"/>
          <w:color w:val="000000"/>
        </w:rPr>
        <w:t>局</w:t>
      </w:r>
      <w:r w:rsidR="00B67A26">
        <w:rPr>
          <w:rFonts w:ascii="微软雅黑" w:eastAsia="微软雅黑" w:hAnsi="微软雅黑" w:cs="微软雅黑" w:hint="eastAsia"/>
          <w:color w:val="000000"/>
        </w:rPr>
        <w:t>无行政裁决事项。</w:t>
      </w:r>
    </w:p>
    <w:p w:rsidR="005E48F9" w:rsidRDefault="00B67A26">
      <w:pPr>
        <w:pStyle w:val="a3"/>
        <w:widowControl/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七、行政给付实施情况说明</w:t>
      </w:r>
    </w:p>
    <w:p w:rsidR="005E48F9" w:rsidRDefault="00A44CF9">
      <w:pPr>
        <w:pStyle w:val="a3"/>
        <w:widowControl/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2021年</w:t>
      </w:r>
      <w:r w:rsidR="00B67A26">
        <w:rPr>
          <w:rFonts w:ascii="微软雅黑" w:eastAsia="微软雅黑" w:hAnsi="微软雅黑" w:cs="微软雅黑" w:hint="eastAsia"/>
          <w:color w:val="000000"/>
        </w:rPr>
        <w:t>，我</w:t>
      </w:r>
      <w:r w:rsidR="00B67A26">
        <w:rPr>
          <w:rFonts w:ascii="微软雅黑" w:eastAsia="微软雅黑" w:hAnsi="微软雅黑" w:cs="微软雅黑" w:hint="eastAsia"/>
          <w:color w:val="000000"/>
        </w:rPr>
        <w:t>局</w:t>
      </w:r>
      <w:r w:rsidR="00B67A26">
        <w:rPr>
          <w:rFonts w:ascii="微软雅黑" w:eastAsia="微软雅黑" w:hAnsi="微软雅黑" w:cs="微软雅黑" w:hint="eastAsia"/>
          <w:color w:val="000000"/>
        </w:rPr>
        <w:t>无行政给付事项。</w:t>
      </w:r>
    </w:p>
    <w:p w:rsidR="005E48F9" w:rsidRDefault="00B67A26">
      <w:pPr>
        <w:pStyle w:val="a3"/>
        <w:widowControl/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八、行政确认实施情况说明</w:t>
      </w:r>
    </w:p>
    <w:p w:rsidR="005E48F9" w:rsidRDefault="00A44CF9">
      <w:pPr>
        <w:pStyle w:val="a3"/>
        <w:widowControl/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2021年</w:t>
      </w:r>
      <w:r w:rsidR="00B67A26">
        <w:rPr>
          <w:rFonts w:ascii="微软雅黑" w:eastAsia="微软雅黑" w:hAnsi="微软雅黑" w:cs="微软雅黑" w:hint="eastAsia"/>
          <w:color w:val="000000"/>
        </w:rPr>
        <w:t>，我</w:t>
      </w:r>
      <w:r w:rsidR="00B67A26">
        <w:rPr>
          <w:rFonts w:ascii="微软雅黑" w:eastAsia="微软雅黑" w:hAnsi="微软雅黑" w:cs="微软雅黑" w:hint="eastAsia"/>
          <w:color w:val="000000"/>
        </w:rPr>
        <w:t>局</w:t>
      </w:r>
      <w:r w:rsidR="00B67A26">
        <w:rPr>
          <w:rFonts w:ascii="微软雅黑" w:eastAsia="微软雅黑" w:hAnsi="微软雅黑" w:cs="微软雅黑" w:hint="eastAsia"/>
          <w:color w:val="000000"/>
        </w:rPr>
        <w:t>无行政确认事项。</w:t>
      </w:r>
    </w:p>
    <w:p w:rsidR="005E48F9" w:rsidRDefault="00B67A26">
      <w:pPr>
        <w:pStyle w:val="a3"/>
        <w:widowControl/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九、行政奖励实施情况说明</w:t>
      </w:r>
    </w:p>
    <w:p w:rsidR="005E48F9" w:rsidRDefault="00A44CF9">
      <w:pPr>
        <w:pStyle w:val="a3"/>
        <w:widowControl/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2021年</w:t>
      </w:r>
      <w:r w:rsidR="00B67A26">
        <w:rPr>
          <w:rFonts w:ascii="微软雅黑" w:eastAsia="微软雅黑" w:hAnsi="微软雅黑" w:cs="微软雅黑" w:hint="eastAsia"/>
          <w:color w:val="000000"/>
        </w:rPr>
        <w:t>，我</w:t>
      </w:r>
      <w:r w:rsidR="00B67A26">
        <w:rPr>
          <w:rFonts w:ascii="微软雅黑" w:eastAsia="微软雅黑" w:hAnsi="微软雅黑" w:cs="微软雅黑" w:hint="eastAsia"/>
          <w:color w:val="000000"/>
        </w:rPr>
        <w:t>局</w:t>
      </w:r>
      <w:r w:rsidR="00B67A26">
        <w:rPr>
          <w:rFonts w:ascii="微软雅黑" w:eastAsia="微软雅黑" w:hAnsi="微软雅黑" w:cs="微软雅黑" w:hint="eastAsia"/>
          <w:color w:val="000000"/>
        </w:rPr>
        <w:t>无行政奖励事项。</w:t>
      </w:r>
    </w:p>
    <w:p w:rsidR="005E48F9" w:rsidRDefault="00B67A26">
      <w:pPr>
        <w:pStyle w:val="a3"/>
        <w:widowControl/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十、其他行政执法行为实施情况说明</w:t>
      </w:r>
    </w:p>
    <w:p w:rsidR="005E48F9" w:rsidRDefault="00A44CF9">
      <w:pPr>
        <w:pStyle w:val="a3"/>
        <w:widowControl/>
        <w:spacing w:beforeAutospacing="0" w:afterAutospacing="0" w:line="480" w:lineRule="atLeast"/>
      </w:pPr>
      <w:r>
        <w:rPr>
          <w:rFonts w:ascii="微软雅黑" w:eastAsia="微软雅黑" w:hAnsi="微软雅黑" w:cs="微软雅黑" w:hint="eastAsia"/>
          <w:color w:val="000000"/>
        </w:rPr>
        <w:t>2021年</w:t>
      </w:r>
      <w:r w:rsidR="00B67A26">
        <w:rPr>
          <w:rFonts w:ascii="微软雅黑" w:eastAsia="微软雅黑" w:hAnsi="微软雅黑" w:cs="微软雅黑" w:hint="eastAsia"/>
          <w:color w:val="000000"/>
        </w:rPr>
        <w:t>，我</w:t>
      </w:r>
      <w:r w:rsidR="00B67A26">
        <w:rPr>
          <w:rFonts w:ascii="微软雅黑" w:eastAsia="微软雅黑" w:hAnsi="微软雅黑" w:cs="微软雅黑" w:hint="eastAsia"/>
          <w:color w:val="000000"/>
        </w:rPr>
        <w:t>局</w:t>
      </w:r>
      <w:r w:rsidR="00B67A26">
        <w:rPr>
          <w:rFonts w:ascii="微软雅黑" w:eastAsia="微软雅黑" w:hAnsi="微软雅黑" w:cs="微软雅黑" w:hint="eastAsia"/>
          <w:color w:val="000000"/>
        </w:rPr>
        <w:t>无其他行政执法事项。</w:t>
      </w:r>
    </w:p>
    <w:sectPr w:rsidR="005E48F9" w:rsidSect="005E48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A26" w:rsidRDefault="00B67A26" w:rsidP="00A44CF9">
      <w:r>
        <w:separator/>
      </w:r>
    </w:p>
  </w:endnote>
  <w:endnote w:type="continuationSeparator" w:id="0">
    <w:p w:rsidR="00B67A26" w:rsidRDefault="00B67A26" w:rsidP="00A44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A26" w:rsidRDefault="00B67A26" w:rsidP="00A44CF9">
      <w:r>
        <w:separator/>
      </w:r>
    </w:p>
  </w:footnote>
  <w:footnote w:type="continuationSeparator" w:id="0">
    <w:p w:rsidR="00B67A26" w:rsidRDefault="00B67A26" w:rsidP="00A44C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E48F9"/>
    <w:rsid w:val="005E48F9"/>
    <w:rsid w:val="00A44CF9"/>
    <w:rsid w:val="00B67A26"/>
    <w:rsid w:val="08184E76"/>
    <w:rsid w:val="307D7A49"/>
    <w:rsid w:val="5F5E2B02"/>
    <w:rsid w:val="62F7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8F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E48F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A44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44CF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A44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44CF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2021-01-05T08:55:00Z</dcterms:created>
  <dcterms:modified xsi:type="dcterms:W3CDTF">2022-01-04T08:37:00Z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