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  <w:t>肥城市医疗纠纷调解委员会地址：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</w:pPr>
      <w:r>
        <w:rPr>
          <w:rFonts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</w:rPr>
        <w:t>肥城市新城路088号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  <w:t>（肥城桃花源派出所对面，中国太平五楼）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</w:pPr>
    </w:p>
    <w:p>
      <w:pP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eastAsia="zh-CN"/>
        </w:rPr>
        <w:t>张克臣主任电话：</w:t>
      </w: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8"/>
          <w:sz w:val="48"/>
          <w:szCs w:val="48"/>
          <w:shd w:val="clear" w:fill="FFFFFF"/>
          <w:lang w:val="en-US" w:eastAsia="zh-CN"/>
        </w:rPr>
        <w:t>15253812000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4343C"/>
    <w:rsid w:val="0144343C"/>
    <w:rsid w:val="0C355CF6"/>
    <w:rsid w:val="1F63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2020-03-25T00:28:00Z</dcterms:created>
  <dc:creator>泰山小煎饼</dc:creator>
  <cp:lastModifiedBy>泰山小煎饼</cp:lastModifiedBy>
  <cp:lastPrinted>2020-03-26T01:06:44Z</cp:lastPrinted>
  <dcterms:modified xsi:type="dcterms:W3CDTF">2020-03-26T01:07:55Z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